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13" w:rsidRPr="00876B13" w:rsidRDefault="00876B13" w:rsidP="00876B13">
      <w:pPr>
        <w:rPr>
          <w:rFonts w:ascii="Times New Roman" w:hAnsi="Times New Roman"/>
          <w:sz w:val="36"/>
          <w:szCs w:val="36"/>
        </w:rPr>
      </w:pPr>
      <w:r w:rsidRPr="00876B13">
        <w:rPr>
          <w:rFonts w:ascii="Times New Roman" w:hAnsi="Times New Roman"/>
          <w:sz w:val="36"/>
          <w:szCs w:val="36"/>
        </w:rPr>
        <w:t>To apply, for College of Humanities College-wide Scholarships, you must follow the instructions below:</w:t>
      </w:r>
    </w:p>
    <w:p w:rsidR="00876B13" w:rsidRPr="00876B13" w:rsidRDefault="00876B13" w:rsidP="00876B13">
      <w:pPr>
        <w:rPr>
          <w:rFonts w:ascii="Times New Roman" w:hAnsi="Times New Roman"/>
          <w:i/>
          <w:sz w:val="36"/>
          <w:szCs w:val="36"/>
        </w:rPr>
      </w:pPr>
      <w:r w:rsidRPr="00876B13">
        <w:rPr>
          <w:rFonts w:ascii="Times New Roman" w:hAnsi="Times New Roman"/>
          <w:i/>
          <w:sz w:val="36"/>
          <w:szCs w:val="36"/>
        </w:rPr>
        <w:t xml:space="preserve">For questions regarding these steps or if you are experiencing technical difficulties, please contact the Scholarship Universe team at </w:t>
      </w:r>
      <w:hyperlink r:id="rId5" w:history="1">
        <w:r w:rsidRPr="00876B13">
          <w:rPr>
            <w:rStyle w:val="Hyperlink"/>
            <w:rFonts w:ascii="Times New Roman" w:hAnsi="Times New Roman"/>
            <w:i/>
            <w:sz w:val="36"/>
            <w:szCs w:val="36"/>
          </w:rPr>
          <w:t>OSFA-SU@email.arizona.edu</w:t>
        </w:r>
      </w:hyperlink>
      <w:r w:rsidRPr="00876B13">
        <w:rPr>
          <w:rFonts w:ascii="Times New Roman" w:hAnsi="Times New Roman"/>
          <w:i/>
          <w:sz w:val="36"/>
          <w:szCs w:val="36"/>
        </w:rPr>
        <w:t>.</w:t>
      </w:r>
    </w:p>
    <w:p w:rsidR="00876B13" w:rsidRPr="00876B13" w:rsidRDefault="00876B13" w:rsidP="00876B13">
      <w:pPr>
        <w:rPr>
          <w:rFonts w:ascii="Times New Roman" w:hAnsi="Times New Roman"/>
          <w:sz w:val="36"/>
          <w:szCs w:val="36"/>
        </w:rPr>
      </w:pPr>
    </w:p>
    <w:p w:rsidR="00876B13" w:rsidRPr="00876B13" w:rsidRDefault="007120CD" w:rsidP="00876B13">
      <w:pPr>
        <w:rPr>
          <w:rFonts w:ascii="Times New Roman" w:hAnsi="Times New Roman"/>
          <w:sz w:val="36"/>
          <w:szCs w:val="36"/>
        </w:rPr>
      </w:pPr>
      <w:bookmarkStart w:id="0" w:name="_GoBack"/>
      <w:bookmarkEnd w:id="0"/>
      <w:r>
        <w:rPr>
          <w:rFonts w:ascii="Times New Roman" w:hAnsi="Times New Roman"/>
          <w:sz w:val="36"/>
          <w:szCs w:val="36"/>
        </w:rPr>
        <w:t>Deadline</w:t>
      </w:r>
      <w:r w:rsidR="00A22505">
        <w:rPr>
          <w:rFonts w:ascii="Times New Roman" w:hAnsi="Times New Roman"/>
          <w:sz w:val="36"/>
          <w:szCs w:val="36"/>
        </w:rPr>
        <w:t>: 3/7</w:t>
      </w:r>
      <w:r w:rsidR="00876B13" w:rsidRPr="00876B13">
        <w:rPr>
          <w:rFonts w:ascii="Times New Roman" w:hAnsi="Times New Roman"/>
          <w:sz w:val="36"/>
          <w:szCs w:val="36"/>
        </w:rPr>
        <w:t>/16 – 11:59pm (MST)</w:t>
      </w:r>
    </w:p>
    <w:p w:rsidR="00876B13" w:rsidRPr="00876B13" w:rsidRDefault="00876B13" w:rsidP="00876B13">
      <w:pPr>
        <w:rPr>
          <w:rFonts w:ascii="Times New Roman" w:hAnsi="Times New Roman"/>
          <w:sz w:val="36"/>
          <w:szCs w:val="36"/>
        </w:rPr>
      </w:pPr>
    </w:p>
    <w:p w:rsidR="00876B13" w:rsidRPr="00876B13" w:rsidRDefault="00876B13" w:rsidP="00876B13">
      <w:pPr>
        <w:rPr>
          <w:rFonts w:ascii="Times New Roman" w:hAnsi="Times New Roman"/>
          <w:sz w:val="36"/>
          <w:szCs w:val="36"/>
        </w:rPr>
      </w:pPr>
      <w:r w:rsidRPr="00876B13">
        <w:rPr>
          <w:rFonts w:ascii="Times New Roman" w:hAnsi="Times New Roman"/>
          <w:sz w:val="36"/>
          <w:szCs w:val="36"/>
        </w:rPr>
        <w:t>STEPS:</w:t>
      </w:r>
    </w:p>
    <w:p w:rsidR="00876B13" w:rsidRPr="00876B13" w:rsidRDefault="00876B13" w:rsidP="00876B13">
      <w:pPr>
        <w:numPr>
          <w:ilvl w:val="0"/>
          <w:numId w:val="1"/>
        </w:numPr>
        <w:rPr>
          <w:rFonts w:ascii="Times New Roman" w:eastAsia="Times New Roman" w:hAnsi="Times New Roman"/>
          <w:sz w:val="36"/>
          <w:szCs w:val="36"/>
        </w:rPr>
      </w:pPr>
      <w:r w:rsidRPr="00876B13">
        <w:rPr>
          <w:rFonts w:ascii="Times New Roman" w:eastAsia="Times New Roman" w:hAnsi="Times New Roman"/>
          <w:sz w:val="36"/>
          <w:szCs w:val="36"/>
        </w:rPr>
        <w:t>Log in to Scholarship Universe (SU) with your UA Net ID and Password via the student login button at the top of the page.</w:t>
      </w:r>
    </w:p>
    <w:p w:rsidR="00876B13" w:rsidRPr="00876B13" w:rsidRDefault="00876B13" w:rsidP="00876B13">
      <w:pPr>
        <w:ind w:left="360"/>
        <w:rPr>
          <w:rFonts w:ascii="Times New Roman" w:hAnsi="Times New Roman"/>
          <w:sz w:val="36"/>
          <w:szCs w:val="36"/>
        </w:rPr>
      </w:pPr>
    </w:p>
    <w:p w:rsidR="00876B13" w:rsidRPr="00876B13" w:rsidRDefault="00876B13" w:rsidP="00876B13">
      <w:pPr>
        <w:numPr>
          <w:ilvl w:val="0"/>
          <w:numId w:val="1"/>
        </w:numPr>
        <w:rPr>
          <w:rFonts w:ascii="Times New Roman" w:eastAsia="Times New Roman" w:hAnsi="Times New Roman"/>
          <w:sz w:val="36"/>
          <w:szCs w:val="36"/>
        </w:rPr>
      </w:pPr>
      <w:r w:rsidRPr="00876B13">
        <w:rPr>
          <w:rFonts w:ascii="Times New Roman" w:eastAsia="Times New Roman" w:hAnsi="Times New Roman"/>
          <w:sz w:val="36"/>
          <w:szCs w:val="36"/>
        </w:rPr>
        <w:t>Answer ALL new questions asked in the ‘PROFILE’ tab and review all previously answered questions if you haven’t done so in a while. This step may take ten to twenty minutes if you’ve never created a profile before. Your answers are used to match you to UA and non-UA scholarships you are eligible to apply for year round.</w:t>
      </w:r>
    </w:p>
    <w:p w:rsidR="00876B13" w:rsidRPr="00876B13" w:rsidRDefault="00876B13" w:rsidP="00876B13">
      <w:pPr>
        <w:ind w:left="720"/>
        <w:rPr>
          <w:rFonts w:ascii="Times New Roman" w:hAnsi="Times New Roman"/>
          <w:sz w:val="36"/>
          <w:szCs w:val="36"/>
        </w:rPr>
      </w:pPr>
    </w:p>
    <w:p w:rsidR="00B67073" w:rsidRDefault="00876B13" w:rsidP="00233788">
      <w:pPr>
        <w:numPr>
          <w:ilvl w:val="0"/>
          <w:numId w:val="1"/>
        </w:numPr>
      </w:pPr>
      <w:r w:rsidRPr="00876B13">
        <w:rPr>
          <w:rFonts w:ascii="Times New Roman" w:eastAsia="Times New Roman" w:hAnsi="Times New Roman"/>
          <w:sz w:val="36"/>
          <w:szCs w:val="36"/>
        </w:rPr>
        <w:t>Once you have completed your PROFILE go to the APPLICATIONS tab and select INCOMPLETE from the drop down menu. Look for applications you are matched with from the College of Humanities and complete the profile verification step and application steps to apply. You also may review your scholarships, but they will link you to the applications page to apply. NOTE: you may edit your applications after applying as long as the deadline hasn’t passed. Visit the COMPLETE Applications tab to edit your applications.</w:t>
      </w:r>
    </w:p>
    <w:sectPr w:rsidR="00B67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E2465"/>
    <w:multiLevelType w:val="hybridMultilevel"/>
    <w:tmpl w:val="FD902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13"/>
    <w:rsid w:val="007120CD"/>
    <w:rsid w:val="00876B13"/>
    <w:rsid w:val="00A22505"/>
    <w:rsid w:val="00B6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62E0F-5680-4170-B001-D018D303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6B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FA-SU@email.arizo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1099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Pitts</dc:creator>
  <cp:keywords/>
  <dc:description/>
  <cp:lastModifiedBy>Amanda Pitts</cp:lastModifiedBy>
  <cp:revision>3</cp:revision>
  <dcterms:created xsi:type="dcterms:W3CDTF">2016-01-25T19:36:00Z</dcterms:created>
  <dcterms:modified xsi:type="dcterms:W3CDTF">2016-02-01T17:48:00Z</dcterms:modified>
</cp:coreProperties>
</file>